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0" w:after="480"/>
        <w:jc w:val="left"/>
      </w:pPr>
      <w:r>
        <w:rPr>
          <w:rFonts w:ascii="Times New Roman" w:hAnsi="Times New Roman" w:eastAsia="宋体" w:cs="Times New Roman"/>
          <w:b/>
          <w:sz w:val="52"/>
        </w:rPr>
        <w:t>
</w:t>
      </w:r>
    </w:p>
    <w:p>
      <w:pPr>
        <w:spacing w:before="420" w:after="420"/>
        <w:jc w:val="center"/>
      </w:pPr>
      <w:r>
        <w:rPr>
          <w:rFonts w:ascii="Times New Roman" w:hAnsi="Times New Roman" w:eastAsia="宋体" w:cs="Times New Roman"/>
          <w:b/>
          <w:sz w:val="44"/>
        </w:rPr>
        <w:t>商业推广承诺书                                        
</w:t>
      </w:r>
    </w:p>
    <w:p>
      <w:pPr>
        <w:jc w:val="left"/>
      </w:pPr>
      <w:r>
        <w:rPr>
          <w:rFonts w:ascii="Times New Roman" w:hAnsi="Times New Roman" w:eastAsia="宋体" w:cs="Times New Roman"/>
          <w:sz w:val="22"/>
        </w:rPr>
        <w:t>承诺方:【 】 
</w:t>
      </w:r>
    </w:p>
    <w:p>
      <w:pPr>
        <w:jc w:val="left"/>
      </w:pPr>
      <w:r>
        <w:rPr>
          <w:rFonts w:ascii="Times New Roman" w:hAnsi="Times New Roman" w:eastAsia="宋体" w:cs="Times New Roman"/>
          <w:sz w:val="22"/>
        </w:rPr>
        <w:t>我方承诺在巨量引擎平台(https://www.oceanengine.com/，以下简称巨量引擎) 投放</w:t>
      </w:r>
      <w:r>
        <w:rPr>
          <w:rFonts w:hint="eastAsia" w:ascii="Times New Roman" w:hAnsi="Times New Roman" w:eastAsia="宋体" w:cs="Times New Roman"/>
          <w:sz w:val="22"/>
          <w:lang w:val="en-US" w:eastAsia="zh-Hans"/>
        </w:rPr>
        <w:t>通信类</w:t>
      </w:r>
      <w:bookmarkStart w:id="0" w:name="_GoBack"/>
      <w:bookmarkEnd w:id="0"/>
      <w:r>
        <w:rPr>
          <w:rFonts w:ascii="Times New Roman" w:hAnsi="Times New Roman" w:eastAsia="宋体" w:cs="Times New Roman"/>
          <w:sz w:val="22"/>
        </w:rPr>
        <w:t>产品广告，承诺方就有关合作过程中的推广事宜签署本商业信誉承诺书(以下简 称“本承诺书”): 
</w:t>
      </w:r>
    </w:p>
    <w:p>
      <w:pPr>
        <w:jc w:val="left"/>
      </w:pPr>
      <w:r>
        <w:rPr>
          <w:rFonts w:ascii="Times New Roman" w:hAnsi="Times New Roman" w:eastAsia="宋体" w:cs="Times New Roman"/>
          <w:sz w:val="22"/>
        </w:rPr>
        <w:t xml:space="preserve">    一.承诺方保证: 
</w:t>
      </w:r>
    </w:p>
    <w:p>
      <w:pPr>
        <w:jc w:val="left"/>
      </w:pPr>
      <w:r>
        <w:rPr>
          <w:rFonts w:ascii="Times New Roman" w:hAnsi="Times New Roman" w:eastAsia="宋体" w:cs="Times New Roman"/>
          <w:sz w:val="22"/>
        </w:rPr>
        <w:t xml:space="preserve">    1.在巨量引擎发布并提交的信息(包括但不限于出现的具体广告信息和网站信息等)不含有任何违反国家有关法律、法规及中华人民共和国承认或加入的国 际条约的内容，包括但不限于危害国家安全、淫秽色情、虚假、赌博、欺诈、侮 辱、诽谤、恐吓或骚扰、侵犯他人知识产权、人身权或其他合法权益以及有违社 会公序良俗的内容等; 
</w:t>
      </w:r>
    </w:p>
    <w:p>
      <w:pPr>
        <w:jc w:val="left"/>
      </w:pPr>
      <w:r>
        <w:rPr>
          <w:rFonts w:ascii="Times New Roman" w:hAnsi="Times New Roman" w:eastAsia="宋体" w:cs="Times New Roman"/>
          <w:sz w:val="22"/>
        </w:rPr>
        <w:t xml:space="preserve">    2.在巨量引擎发布并提交的信息(包括但不限于出现的具体广告信息和网站 信息等)真实、准确、及时有效、详尽和完整并与实际情况一致。在承诺方指定 信息上线后，承诺方和/或承诺方的广告代理商不得通过修改网站内容、设置网 站跳转、设置恶意代码、设置病毒、异地展现等任何方式展现上述第 1 项保证中 所禁止的内容以及违反今日头条流量交易服务平台推广政策的内容; 
</w:t>
      </w:r>
    </w:p>
    <w:p>
      <w:pPr>
        <w:jc w:val="left"/>
      </w:pPr>
      <w:r>
        <w:rPr>
          <w:rFonts w:ascii="Times New Roman" w:hAnsi="Times New Roman" w:eastAsia="宋体" w:cs="Times New Roman"/>
          <w:sz w:val="22"/>
        </w:rPr>
        <w:t xml:space="preserve">    3、在巨量引擎发布并提交的信息(包括但不限于出现的具体广告信息和网 站信息等)若涉及收集个人信息的，承诺方应通过链接跳转至承诺方官方网站或 办理页面等方式进行，向用户明示个人信息收集主体信息以及收集目的等事项， 
</w:t>
      </w:r>
    </w:p>
    <w:p>
      <w:pPr>
        <w:jc w:val="left"/>
      </w:pPr>
      <w:r>
        <w:rPr>
          <w:rFonts w:ascii="Times New Roman" w:hAnsi="Times New Roman" w:eastAsia="宋体" w:cs="Times New Roman"/>
          <w:sz w:val="22"/>
        </w:rPr>
        <w:t>不得通过在建站添加个人信息收集表格等方式在巨量引擎及其关联公司的域名 下收集用户个人信息。承诺方应按照法律法规的要求对个人信息的收集、使用、 保存，遵循合法、正当、必要的原则，公开收集、使用规则，明示收集、使用信 息的目的、方式和范围，并经被收集者(信息被收集者以下简称“用户”)同意， 包括但不限于符合以下要求: 
</w:t>
      </w:r>
    </w:p>
    <w:p>
      <w:pPr>
        <w:jc w:val="left"/>
      </w:pPr>
      <w:r>
        <w:rPr>
          <w:rFonts w:ascii="Times New Roman" w:hAnsi="Times New Roman" w:eastAsia="宋体" w:cs="Times New Roman"/>
          <w:sz w:val="22"/>
        </w:rPr>
        <w:t>(1)在信息收取页面，明示收集个人信息行为的目的、方式、范围;
</w:t>
      </w:r>
    </w:p>
    <w:p>
      <w:pPr>
        <w:jc w:val="left"/>
      </w:pPr>
      <w:r>
        <w:rPr>
          <w:rFonts w:ascii="Times New Roman" w:hAnsi="Times New Roman" w:eastAsia="宋体" w:cs="Times New Roman"/>
          <w:sz w:val="22"/>
        </w:rPr>
        <w:t>(2)收集使用个人信息均经用户自主选择同意，不存在强制捆绑授权行为; 
</w:t>
      </w:r>
    </w:p>
    <w:p>
      <w:pPr>
        <w:jc w:val="left"/>
      </w:pPr>
      <w:r>
        <w:rPr>
          <w:rFonts w:ascii="Times New Roman" w:hAnsi="Times New Roman" w:eastAsia="宋体" w:cs="Times New Roman"/>
          <w:sz w:val="22"/>
        </w:rPr>
        <w:t>(3)收集个人信息应满足必要性要求，不收集与提供的服务无关的个人信息，不违反法律、行政法规的规定和与用户的约定收集、使用个人信息，并应当 依照法律、行政法规的规定和与用户的约定，处理其保存的个人信息; 
</w:t>
      </w:r>
    </w:p>
    <w:p>
      <w:pPr>
        <w:jc w:val="left"/>
      </w:pPr>
      <w:r>
        <w:rPr>
          <w:rFonts w:ascii="Times New Roman" w:hAnsi="Times New Roman" w:eastAsia="宋体" w:cs="Times New Roman"/>
          <w:sz w:val="22"/>
        </w:rPr>
        <w:t>(4)不会泄露、篡改、毁损收集的个人信息;未经用户同意，不向他人提供个人信息 ; 
</w:t>
      </w:r>
    </w:p>
    <w:p>
      <w:pPr>
        <w:jc w:val="left"/>
      </w:pPr>
      <w:r>
        <w:rPr>
          <w:rFonts w:ascii="Times New Roman" w:hAnsi="Times New Roman" w:eastAsia="宋体" w:cs="Times New Roman"/>
          <w:sz w:val="22"/>
        </w:rPr>
        <w:t>(5)将采取技术措施和其他必要措施，确保收集的个人信息安全，防止信息泄露、毁损、丢失。在发生或者可能发生个人信息泄露、毁损、丢失的情况时， 应当立即采取补救措施，按照规定及时告知用户并向有关主管部门报告。 
</w:t>
      </w:r>
    </w:p>
    <w:p>
      <w:pPr>
        <w:jc w:val="left"/>
      </w:pPr>
      <w:r>
        <w:rPr>
          <w:rFonts w:ascii="Times New Roman" w:hAnsi="Times New Roman" w:eastAsia="宋体" w:cs="Times New Roman"/>
          <w:sz w:val="22"/>
        </w:rPr>
        <w:t>(6)其它法律法规及行业标准要求。 
</w:t>
      </w:r>
    </w:p>
    <w:p>
      <w:pPr>
        <w:jc w:val="left"/>
      </w:pPr>
      <w:r>
        <w:rPr>
          <w:rFonts w:ascii="Times New Roman" w:hAnsi="Times New Roman" w:eastAsia="宋体" w:cs="Times New Roman"/>
          <w:sz w:val="22"/>
        </w:rPr>
        <w:t xml:space="preserve">    4.承诺方拥有完善的用户保障机制。针对收集个人信息后的备卡、发货等操作，承诺方会在收集个人信息后及时通过短信等方式告知用户承诺方的联系方式 和相关流程进展的查询方式，且承诺方拥有足够的的客服团队进行后期服务。不会出现用户提交个人信息后无法联系承诺方或查询流程进展的情形。 
</w:t>
      </w:r>
    </w:p>
    <w:p>
      <w:pPr>
        <w:jc w:val="left"/>
      </w:pPr>
      <w:r>
        <w:rPr>
          <w:rFonts w:ascii="Times New Roman" w:hAnsi="Times New Roman" w:eastAsia="宋体" w:cs="Times New Roman"/>
          <w:sz w:val="22"/>
        </w:rPr>
        <w:t xml:space="preserve">    5.若出现投诉、举报等情况，承诺方承诺会积极妥善的处理，避免对巨量引 擎产生任何不利影响(包括但不限于用户体验上的，法律上的或是舆论上的)。 
</w:t>
      </w:r>
    </w:p>
    <w:p>
      <w:pPr>
        <w:jc w:val="left"/>
      </w:pPr>
      <w:r>
        <w:rPr>
          <w:rFonts w:ascii="Times New Roman" w:hAnsi="Times New Roman" w:eastAsia="宋体" w:cs="Times New Roman"/>
          <w:sz w:val="22"/>
        </w:rPr>
        <w:t xml:space="preserve">    6.对于承诺方在收集个人信息后无法提供相应服务、无法进行发货的情形， 承诺方会向消费者进行显著的提示与说明。 
</w:t>
      </w:r>
    </w:p>
    <w:p>
      <w:pPr>
        <w:jc w:val="left"/>
      </w:pPr>
      <w:r>
        <w:rPr>
          <w:rFonts w:ascii="Times New Roman" w:hAnsi="Times New Roman" w:eastAsia="宋体" w:cs="Times New Roman"/>
          <w:sz w:val="22"/>
        </w:rPr>
        <w:t xml:space="preserve">    二.承诺方承诺，因其违反上述保证给巨量引擎及其关联方造成的损失(包括但不 限于支付给第三方的赔偿费、律师费、诉讼费、仲裁费、行政罚金等)，巨量引 擎有权在承诺方或承诺方的广告代理商已支付的保证金或预付款中直接扣除相 应的款项。若承诺方或承诺方的广告代理商已支付的保证金或预付款不足以抵扣 巨量引擎损失的，巨量引擎有权就不足部分向承诺方或承诺方的广告代理商另行 追偿。此外，巨量引擎还有权视情形决定是否立即终止与承诺方或承诺方的广告 代理商之间的推广合作。
</w:t>
      </w:r>
    </w:p>
    <w:p>
      <w:pPr>
        <w:jc w:val="left"/>
      </w:pPr>
      <w:r>
        <w:rPr>
          <w:rFonts w:ascii="Times New Roman" w:hAnsi="Times New Roman" w:eastAsia="宋体" w:cs="Times New Roman"/>
          <w:sz w:val="22"/>
        </w:rPr>
        <w:t xml:space="preserve">     三.承诺方确认，已仔细阅读和充分理解，并保证自身和/或承诺方的广告代理商 完全接受本承诺书的所有内容。 四.本承诺书有效期:承诺方在巨量引擎开展推广合作业务期间持续有效。 
</w:t>
      </w:r>
    </w:p>
    <w:p>
      <w:pPr>
        <w:jc w:val="left"/>
      </w:pPr>
      <w:r>
        <w:rPr>
          <w:rFonts w:ascii="Times New Roman" w:hAnsi="Times New Roman" w:eastAsia="宋体" w:cs="Times New Roman"/>
          <w:sz w:val="22"/>
        </w:rPr>
        <w:t xml:space="preserve">   
</w:t>
      </w:r>
    </w:p>
    <w:p>
      <w:pPr>
        <w:jc w:val="left"/>
      </w:pPr>
      <w:r>
        <w:rPr>
          <w:rFonts w:ascii="Times New Roman" w:hAnsi="Times New Roman" w:eastAsia="宋体" w:cs="Times New Roman"/>
          <w:sz w:val="22"/>
        </w:rPr>
        <w:t>承诺方:
</w:t>
      </w:r>
    </w:p>
    <w:p>
      <w:pPr>
        <w:jc w:val="left"/>
      </w:pPr>
      <w:r>
        <w:rPr>
          <w:rFonts w:ascii="Times New Roman" w:hAnsi="Times New Roman" w:eastAsia="宋体" w:cs="Times New Roman"/>
          <w:sz w:val="22"/>
        </w:rPr>
        <w:t xml:space="preserve"> 
</w:t>
      </w:r>
    </w:p>
    <w:p>
      <w:pPr>
        <w:jc w:val="left"/>
      </w:pPr>
      <w:r>
        <w:rPr>
          <w:rFonts w:ascii="Times New Roman" w:hAnsi="Times New Roman" w:eastAsia="宋体" w:cs="Times New Roman"/>
          <w:sz w:val="22"/>
        </w:rPr>
        <w:t>盖章:
</w:t>
      </w:r>
    </w:p>
    <w:p>
      <w:pPr>
        <w:jc w:val="left"/>
      </w:pPr>
      <w:r>
        <w:rPr>
          <w:rFonts w:ascii="Times New Roman" w:hAnsi="Times New Roman" w:eastAsia="宋体" w:cs="Times New Roman"/>
          <w:sz w:val="22"/>
        </w:rPr>
        <w:t>
</w:t>
      </w:r>
    </w:p>
    <w:p>
      <w:pPr>
        <w:jc w:val="left"/>
      </w:pPr>
      <w:r>
        <w:rPr>
          <w:rFonts w:ascii="Times New Roman" w:hAnsi="Times New Roman" w:eastAsia="宋体" w:cs="Times New Roman"/>
          <w:sz w:val="22"/>
        </w:rPr>
        <w:t>签署日期:
</w:t>
      </w:r>
    </w:p>
    <w:p>
      <w:pPr>
        <w:jc w:val="left"/>
      </w:pPr>
      <w:r>
        <w:rPr>
          <w:rFonts w:ascii="Times New Roman" w:hAnsi="Times New Roman" w:eastAsia="宋体" w:cs="Times New Roman"/>
          <w:sz w:val="22"/>
        </w:rPr>
        <w:t>
</w:t>
      </w:r>
    </w:p>
    <w:p>
      <w:pPr>
        <w:jc w:val="left"/>
      </w:pPr>
      <w:r>
        <w:rPr>
          <w:rFonts w:ascii="Times New Roman" w:hAnsi="Times New Roman" w:eastAsia="宋体" w:cs="Times New Roman"/>
          <w:sz w:val="22"/>
        </w:rPr>
        <w:t>
</w:t>
      </w:r>
    </w:p>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oNotDisplayPageBoundaries w:val="1"/>
  <w:documentProtection w:enforcement="0"/>
  <w:compat>
    <w:useFELayout/>
    <w:splitPgBreakAndParaMark/>
    <w:compatSetting w:name="compatibilityMode" w:uri="http://schemas.microsoft.com/office/word" w:val="12"/>
  </w:compat>
  <w:rsids>
    <w:rsidRoot w:val="00000000"/>
    <w:rsid w:val="6AFD3C7D"/>
    <w:rsid w:val="BFFFD9DB"/>
    <w:rsid w:val="DB7E2A52"/>
    <w:rsid w:val="EC5F38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Office_3.9.3.6359_F1E327BC-269C-435d-A152-05C5408002CA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2020-04-29T10:44:00Z</dcterms:created>
  <dc:creator>Apache POI</dc:creator>
  <cp:lastModifiedBy>zhangjiwei</cp:lastModifiedBy>
  <dcterms:modified xsi:type="dcterms:W3CDTF">2021-12-13T17:56:50Z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